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6AC7" w14:textId="7A7214D6" w:rsidR="00E46EC7" w:rsidRPr="00E95FD5" w:rsidRDefault="00E95FD5" w:rsidP="00E95FD5">
      <w:pPr>
        <w:shd w:val="clear" w:color="auto" w:fill="FFFFFF"/>
        <w:spacing w:after="0" w:line="240" w:lineRule="auto"/>
        <w:jc w:val="center"/>
        <w:textAlignment w:val="baseline"/>
        <w:rPr>
          <w:rFonts w:ascii="Amasis MT Pro Black" w:eastAsia="Times New Roman" w:hAnsi="Amasis MT Pro Black" w:cs="Helvetica"/>
          <w:color w:val="424242"/>
          <w:sz w:val="36"/>
          <w:szCs w:val="36"/>
          <w:bdr w:val="none" w:sz="0" w:space="0" w:color="auto" w:frame="1"/>
          <w:lang w:eastAsia="it-IT"/>
        </w:rPr>
      </w:pPr>
      <w:r>
        <w:rPr>
          <w:rFonts w:ascii="Amasis MT Pro Black" w:eastAsia="Times New Roman" w:hAnsi="Amasis MT Pro Black" w:cs="Helvetica"/>
          <w:color w:val="424242"/>
          <w:sz w:val="36"/>
          <w:szCs w:val="36"/>
          <w:bdr w:val="none" w:sz="0" w:space="0" w:color="auto" w:frame="1"/>
          <w:lang w:eastAsia="it-IT"/>
        </w:rPr>
        <w:t>GUIDA AI FILE AUDIO</w:t>
      </w:r>
    </w:p>
    <w:p w14:paraId="79BB7BA4" w14:textId="77777777" w:rsidR="00E46EC7" w:rsidRDefault="00E46EC7" w:rsidP="008E1D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24242"/>
          <w:sz w:val="21"/>
          <w:szCs w:val="21"/>
          <w:bdr w:val="none" w:sz="0" w:space="0" w:color="auto" w:frame="1"/>
          <w:lang w:eastAsia="it-IT"/>
        </w:rPr>
      </w:pPr>
    </w:p>
    <w:p w14:paraId="6E3AD51B" w14:textId="1B229D18" w:rsidR="008E1D2B" w:rsidRPr="00E46EC7" w:rsidRDefault="00102521" w:rsidP="008E1D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24242"/>
          <w:bdr w:val="none" w:sz="0" w:space="0" w:color="auto" w:frame="1"/>
          <w:lang w:eastAsia="it-IT"/>
        </w:rPr>
      </w:pPr>
      <w:r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 xml:space="preserve">Quando inviate il vostro file audio, è raccomandato che teniate a mente alcuni dettagli chiave: </w:t>
      </w:r>
    </w:p>
    <w:p w14:paraId="16490CC4" w14:textId="77777777" w:rsidR="00102521" w:rsidRPr="00E46EC7" w:rsidRDefault="00102521" w:rsidP="008E1D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24242"/>
          <w:bdr w:val="none" w:sz="0" w:space="0" w:color="auto" w:frame="1"/>
          <w:lang w:eastAsia="it-IT"/>
        </w:rPr>
      </w:pPr>
    </w:p>
    <w:p w14:paraId="1909FE1E" w14:textId="74202D02" w:rsidR="00102521" w:rsidRPr="00E46EC7" w:rsidRDefault="00102521" w:rsidP="008E1D2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424242"/>
          <w:lang w:eastAsia="it-IT"/>
        </w:rPr>
      </w:pPr>
      <w:r w:rsidRPr="00E46EC7">
        <w:rPr>
          <w:rFonts w:eastAsia="Times New Roman" w:cstheme="minorHAnsi"/>
          <w:color w:val="424242"/>
          <w:lang w:eastAsia="it-IT"/>
        </w:rPr>
        <w:t xml:space="preserve">Non superare la durata massima di riproduzione raccomandata, per lato (vedere tabella in basso).  Tempi di riproduzione più lunghi portano ad una diminuzione di qualità di livello di ascolto (volume) e di qualità dinamiche. </w:t>
      </w:r>
    </w:p>
    <w:p w14:paraId="7060AA24" w14:textId="77777777" w:rsidR="008E5C76" w:rsidRPr="00E95FD5" w:rsidRDefault="008E5C76" w:rsidP="008E5C76">
      <w:p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424242"/>
          <w:lang w:eastAsia="it-IT"/>
        </w:rPr>
      </w:pPr>
    </w:p>
    <w:p w14:paraId="1535CB01" w14:textId="1604DFDC" w:rsidR="008E5C76" w:rsidRPr="00E46EC7" w:rsidRDefault="00102521" w:rsidP="005221E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424242"/>
          <w:lang w:eastAsia="it-IT"/>
        </w:rPr>
      </w:pPr>
      <w:r w:rsidRPr="00E46EC7">
        <w:rPr>
          <w:rFonts w:eastAsia="Times New Roman" w:cstheme="minorHAnsi"/>
          <w:color w:val="424242"/>
          <w:lang w:eastAsia="it-IT"/>
        </w:rPr>
        <w:t>Posizionare le trac</w:t>
      </w:r>
      <w:r w:rsidR="005221EB" w:rsidRPr="00E46EC7">
        <w:rPr>
          <w:rFonts w:eastAsia="Times New Roman" w:cstheme="minorHAnsi"/>
          <w:color w:val="424242"/>
          <w:lang w:eastAsia="it-IT"/>
        </w:rPr>
        <w:t>c</w:t>
      </w:r>
      <w:r w:rsidRPr="00E46EC7">
        <w:rPr>
          <w:rFonts w:eastAsia="Times New Roman" w:cstheme="minorHAnsi"/>
          <w:color w:val="424242"/>
          <w:lang w:eastAsia="it-IT"/>
        </w:rPr>
        <w:t xml:space="preserve">e più “forti” all’inizio di ogni lato invece che alla fine. Le capacità </w:t>
      </w:r>
      <w:r w:rsidR="005221EB" w:rsidRPr="00E46EC7">
        <w:rPr>
          <w:rFonts w:eastAsia="Times New Roman" w:cstheme="minorHAnsi"/>
          <w:color w:val="424242"/>
          <w:lang w:eastAsia="it-IT"/>
        </w:rPr>
        <w:t xml:space="preserve">di lettura, delle incisioni del disco, diventano minori con la diminuzione del diametro, avvicinandosi sempre di più al centro. </w:t>
      </w:r>
    </w:p>
    <w:p w14:paraId="1A42F175" w14:textId="77777777" w:rsidR="008E5C76" w:rsidRPr="00E95FD5" w:rsidRDefault="008E5C76" w:rsidP="008E5C76">
      <w:p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424242"/>
          <w:lang w:eastAsia="it-IT"/>
        </w:rPr>
      </w:pPr>
    </w:p>
    <w:p w14:paraId="059F536B" w14:textId="41382236" w:rsidR="005221EB" w:rsidRPr="00E46EC7" w:rsidRDefault="005221EB" w:rsidP="005221E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424242"/>
          <w:lang w:eastAsia="it-IT"/>
        </w:rPr>
      </w:pPr>
      <w:r w:rsidRPr="00E46EC7">
        <w:rPr>
          <w:rFonts w:eastAsia="Times New Roman" w:cstheme="minorHAnsi"/>
          <w:color w:val="424242"/>
          <w:lang w:eastAsia="it-IT"/>
        </w:rPr>
        <w:t xml:space="preserve">Fornire la lista complete delle tracce, che includa anche la </w:t>
      </w:r>
      <w:r w:rsidRPr="00E46EC7">
        <w:rPr>
          <w:rFonts w:eastAsia="Times New Roman" w:cstheme="minorHAnsi"/>
          <w:b/>
          <w:bCs/>
          <w:color w:val="424242"/>
          <w:lang w:eastAsia="it-IT"/>
        </w:rPr>
        <w:t>durata di ogni traccia</w:t>
      </w:r>
      <w:r w:rsidRPr="00E46EC7">
        <w:rPr>
          <w:rFonts w:eastAsia="Times New Roman" w:cstheme="minorHAnsi"/>
          <w:color w:val="424242"/>
          <w:lang w:eastAsia="it-IT"/>
        </w:rPr>
        <w:t xml:space="preserve"> ed ogni rispettiva </w:t>
      </w:r>
      <w:r w:rsidRPr="00E46EC7">
        <w:rPr>
          <w:rFonts w:eastAsia="Times New Roman" w:cstheme="minorHAnsi"/>
          <w:b/>
          <w:bCs/>
          <w:color w:val="424242"/>
          <w:lang w:eastAsia="it-IT"/>
        </w:rPr>
        <w:t>fine del lato</w:t>
      </w:r>
      <w:r w:rsidRPr="00E46EC7">
        <w:rPr>
          <w:rFonts w:eastAsia="Times New Roman" w:cstheme="minorHAnsi"/>
          <w:color w:val="424242"/>
          <w:lang w:eastAsia="it-IT"/>
        </w:rPr>
        <w:t xml:space="preserve"> per ogni lato dell’LP (Lato A/Lato B/Lato C/Lato D, etc.). </w:t>
      </w:r>
    </w:p>
    <w:p w14:paraId="44EB6C0E" w14:textId="7002419B" w:rsidR="008E1D2B" w:rsidRPr="00E46EC7" w:rsidRDefault="005221EB" w:rsidP="005221EB">
      <w:p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424242"/>
          <w:bdr w:val="none" w:sz="0" w:space="0" w:color="auto" w:frame="1"/>
          <w:lang w:eastAsia="it-IT"/>
        </w:rPr>
      </w:pPr>
      <w:r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>Includere anche il tempo di esecuzione totale di ogni lato.</w:t>
      </w:r>
    </w:p>
    <w:p w14:paraId="2E22D3FF" w14:textId="77777777" w:rsidR="008E5C76" w:rsidRPr="00E46EC7" w:rsidRDefault="008E5C76" w:rsidP="008E5C76">
      <w:pPr>
        <w:shd w:val="clear" w:color="auto" w:fill="FFFFFF"/>
        <w:spacing w:after="0" w:line="240" w:lineRule="auto"/>
        <w:ind w:left="972" w:firstLine="48"/>
        <w:textAlignment w:val="baseline"/>
        <w:rPr>
          <w:rFonts w:eastAsia="Times New Roman" w:cstheme="minorHAnsi"/>
          <w:color w:val="424242"/>
          <w:lang w:eastAsia="it-IT"/>
        </w:rPr>
      </w:pPr>
    </w:p>
    <w:p w14:paraId="6CF11794" w14:textId="3100EDA8" w:rsidR="008E5C76" w:rsidRPr="00E46EC7" w:rsidRDefault="005221EB" w:rsidP="008E5C7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424242"/>
          <w:lang w:eastAsia="it-IT"/>
        </w:rPr>
      </w:pPr>
      <w:r w:rsidRPr="00E46EC7">
        <w:rPr>
          <w:rFonts w:eastAsia="Times New Roman" w:cstheme="minorHAnsi"/>
          <w:color w:val="424242"/>
          <w:lang w:eastAsia="it-IT"/>
        </w:rPr>
        <w:t>Assicurarsi che tutti i dati forniti, sulla lista delle tracce, corrispondano con il master dell’audio, le etichette e tutti i modelli artistici inerenti.</w:t>
      </w:r>
    </w:p>
    <w:p w14:paraId="14205307" w14:textId="77777777" w:rsidR="005221EB" w:rsidRPr="00E46EC7" w:rsidRDefault="005221EB" w:rsidP="005221EB">
      <w:p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424242"/>
          <w:lang w:eastAsia="it-IT"/>
        </w:rPr>
      </w:pPr>
    </w:p>
    <w:p w14:paraId="14DAB276" w14:textId="3374025B" w:rsidR="005221EB" w:rsidRPr="00E46EC7" w:rsidRDefault="005221EB" w:rsidP="008E1D2B">
      <w:pPr>
        <w:shd w:val="clear" w:color="auto" w:fill="FFFFFF"/>
        <w:spacing w:after="480" w:line="240" w:lineRule="auto"/>
        <w:textAlignment w:val="baseline"/>
        <w:rPr>
          <w:rFonts w:eastAsia="Times New Roman" w:cstheme="minorHAnsi"/>
          <w:color w:val="424242"/>
          <w:lang w:eastAsia="it-IT"/>
        </w:rPr>
      </w:pPr>
      <w:r w:rsidRPr="00E46EC7">
        <w:rPr>
          <w:rFonts w:eastAsia="Times New Roman" w:cstheme="minorHAnsi"/>
          <w:color w:val="424242"/>
          <w:lang w:eastAsia="it-IT"/>
        </w:rPr>
        <w:t>Formato raccomandato:</w:t>
      </w:r>
    </w:p>
    <w:p w14:paraId="076B95C7" w14:textId="2A8782CE" w:rsidR="008E1D2B" w:rsidRPr="00E46EC7" w:rsidRDefault="008E1D2B" w:rsidP="008E1D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24242"/>
          <w:lang w:eastAsia="it-IT"/>
        </w:rPr>
      </w:pPr>
      <w:r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 xml:space="preserve">WAV (Windows </w:t>
      </w:r>
      <w:r w:rsidR="00223A92"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>PCM) -</w:t>
      </w:r>
      <w:r w:rsidR="005221EB"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>audio non compresso</w:t>
      </w:r>
    </w:p>
    <w:p w14:paraId="5AF6DD00" w14:textId="2430A1F7" w:rsidR="008E5C76" w:rsidRPr="00E46EC7" w:rsidRDefault="005221EB" w:rsidP="00223A9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24242"/>
          <w:lang w:eastAsia="it-IT"/>
        </w:rPr>
      </w:pPr>
      <w:r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>Risoluzioni bit ac</w:t>
      </w:r>
      <w:r w:rsidR="00223A92"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>c</w:t>
      </w:r>
      <w:r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>et</w:t>
      </w:r>
      <w:r w:rsidR="00223A92"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>t</w:t>
      </w:r>
      <w:r w:rsidRPr="00E46EC7">
        <w:rPr>
          <w:rFonts w:eastAsia="Times New Roman" w:cstheme="minorHAnsi"/>
          <w:color w:val="424242"/>
          <w:bdr w:val="none" w:sz="0" w:space="0" w:color="auto" w:frame="1"/>
          <w:lang w:eastAsia="it-IT"/>
        </w:rPr>
        <w:t>ate: 16 o 24 bit</w:t>
      </w:r>
    </w:p>
    <w:p w14:paraId="50EF3591" w14:textId="77777777" w:rsidR="00223A92" w:rsidRPr="00E46EC7" w:rsidRDefault="00223A92" w:rsidP="00223A92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424242"/>
          <w:lang w:eastAsia="it-IT"/>
        </w:rPr>
      </w:pPr>
    </w:p>
    <w:p w14:paraId="35A57BCC" w14:textId="35773D35" w:rsidR="008E1D2B" w:rsidRPr="00E46EC7" w:rsidRDefault="00223A92" w:rsidP="008E1D2B">
      <w:pPr>
        <w:shd w:val="clear" w:color="auto" w:fill="FFFFFF"/>
        <w:spacing w:after="480" w:line="240" w:lineRule="auto"/>
        <w:textAlignment w:val="baseline"/>
        <w:rPr>
          <w:rFonts w:eastAsia="Times New Roman" w:cstheme="minorHAnsi"/>
          <w:color w:val="424242"/>
          <w:lang w:eastAsia="it-IT"/>
        </w:rPr>
      </w:pPr>
      <w:r w:rsidRPr="00E46EC7">
        <w:rPr>
          <w:rFonts w:eastAsia="Times New Roman" w:cstheme="minorHAnsi"/>
          <w:color w:val="424242"/>
          <w:lang w:eastAsia="it-IT"/>
        </w:rPr>
        <w:t>Tempi di esecuzioni massimi suggeriti: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2"/>
        <w:gridCol w:w="2380"/>
        <w:gridCol w:w="2280"/>
      </w:tblGrid>
      <w:tr w:rsidR="00F226E5" w:rsidRPr="00E46EC7" w14:paraId="10BE4667" w14:textId="77777777" w:rsidTr="00F226E5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302" w14:textId="46492C8E" w:rsidR="00F226E5" w:rsidRPr="00E46EC7" w:rsidRDefault="00223A92" w:rsidP="00F226E5">
            <w:pPr>
              <w:spacing w:after="0" w:line="240" w:lineRule="auto"/>
              <w:jc w:val="center"/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</w:pPr>
            <w:r w:rsidRPr="00E46EC7"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  <w:t>Diametro Vinile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9746" w14:textId="2BB7E6F1" w:rsidR="00F226E5" w:rsidRPr="00E46EC7" w:rsidRDefault="00223A92" w:rsidP="00F226E5">
            <w:pPr>
              <w:spacing w:after="0" w:line="240" w:lineRule="auto"/>
              <w:jc w:val="center"/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</w:pPr>
            <w:r w:rsidRPr="00E46EC7"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  <w:t>Volume/dinamiche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036" w14:textId="658F593D" w:rsidR="00F226E5" w:rsidRPr="00E46EC7" w:rsidRDefault="00F226E5" w:rsidP="00F226E5">
            <w:pPr>
              <w:spacing w:after="0" w:line="240" w:lineRule="auto"/>
              <w:jc w:val="center"/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</w:pPr>
            <w:r w:rsidRPr="00E46EC7"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  <w:t>33 ⅓</w:t>
            </w:r>
            <w:r w:rsidR="00223A92" w:rsidRPr="00E46EC7"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  <w:t xml:space="preserve"> GIRI/RPM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1E8" w14:textId="09675017" w:rsidR="00F226E5" w:rsidRPr="00E46EC7" w:rsidRDefault="00F226E5" w:rsidP="00F226E5">
            <w:pPr>
              <w:spacing w:after="0" w:line="240" w:lineRule="auto"/>
              <w:jc w:val="center"/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</w:pPr>
            <w:r w:rsidRPr="00E46EC7"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  <w:t xml:space="preserve">45 </w:t>
            </w:r>
            <w:r w:rsidR="00223A92" w:rsidRPr="00E46EC7">
              <w:rPr>
                <w:rFonts w:ascii="Amasis MT Pro Black" w:eastAsia="Times New Roman" w:hAnsi="Amasis MT Pro Black" w:cstheme="minorHAnsi"/>
                <w:b/>
                <w:bCs/>
                <w:color w:val="000000"/>
                <w:lang w:eastAsia="it-IT"/>
              </w:rPr>
              <w:t>GIRI/RPM</w:t>
            </w:r>
          </w:p>
        </w:tc>
      </w:tr>
      <w:tr w:rsidR="00F226E5" w:rsidRPr="00E46EC7" w14:paraId="16298141" w14:textId="77777777" w:rsidTr="00F226E5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E14" w14:textId="77777777" w:rsidR="00F226E5" w:rsidRPr="00E46EC7" w:rsidRDefault="00F226E5" w:rsidP="00F226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>12”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C19" w14:textId="0EFE64D8" w:rsidR="00F226E5" w:rsidRPr="00E46EC7" w:rsidRDefault="00223A92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>Alto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2E94" w14:textId="2A1399FE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 xml:space="preserve">15-20 </w:t>
            </w:r>
            <w:r w:rsidR="00223A92" w:rsidRPr="00E46EC7">
              <w:rPr>
                <w:rFonts w:eastAsia="Times New Roman" w:cstheme="minorHAnsi"/>
                <w:color w:val="000000"/>
                <w:lang w:eastAsia="it-IT"/>
              </w:rPr>
              <w:t>minuti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B94" w14:textId="1ABA30C3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>9-11 minut</w:t>
            </w:r>
            <w:r w:rsidR="00223A92" w:rsidRPr="00E46EC7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</w:tr>
      <w:tr w:rsidR="00F226E5" w:rsidRPr="00E46EC7" w14:paraId="0AF7BA52" w14:textId="77777777" w:rsidTr="00F226E5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4ED6" w14:textId="77777777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8BD" w14:textId="1A189329" w:rsidR="00F226E5" w:rsidRPr="00E46EC7" w:rsidRDefault="00223A92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>Basso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AD6" w14:textId="02726EEF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 xml:space="preserve">20-25 </w:t>
            </w:r>
            <w:r w:rsidR="00223A92" w:rsidRPr="00E46EC7">
              <w:rPr>
                <w:rFonts w:eastAsia="Times New Roman" w:cstheme="minorHAnsi"/>
                <w:color w:val="000000"/>
                <w:lang w:eastAsia="it-IT"/>
              </w:rPr>
              <w:t>minuti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C14" w14:textId="728E8A96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>11-15 minut</w:t>
            </w:r>
            <w:r w:rsidR="00223A92" w:rsidRPr="00E46EC7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</w:tr>
      <w:tr w:rsidR="00F226E5" w:rsidRPr="00E46EC7" w14:paraId="1351A08D" w14:textId="77777777" w:rsidTr="00F226E5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811A" w14:textId="77777777" w:rsidR="00F226E5" w:rsidRPr="00E46EC7" w:rsidRDefault="00F226E5" w:rsidP="00F226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>7''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DD1" w14:textId="59234CBA" w:rsidR="00F226E5" w:rsidRPr="00E46EC7" w:rsidRDefault="00223A92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>Alto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0FED" w14:textId="4F014326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>4-5</w:t>
            </w:r>
            <w:r w:rsidR="00223A92" w:rsidRPr="00E46EC7">
              <w:rPr>
                <w:rFonts w:eastAsia="Times New Roman" w:cstheme="minorHAnsi"/>
                <w:color w:val="000000"/>
                <w:lang w:eastAsia="it-IT"/>
              </w:rPr>
              <w:t xml:space="preserve"> minuti</w:t>
            </w:r>
            <w:r w:rsidRPr="00E46EC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F19B" w14:textId="2721F64C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 w:rsidRPr="00E46EC7">
              <w:rPr>
                <w:rFonts w:eastAsia="Times New Roman" w:cstheme="minorHAnsi"/>
                <w:color w:val="000000"/>
                <w:lang w:eastAsia="it-IT"/>
              </w:rPr>
              <w:t>4</w:t>
            </w:r>
            <w:proofErr w:type="gramEnd"/>
            <w:r w:rsidRPr="00E46EC7">
              <w:rPr>
                <w:rFonts w:eastAsia="Times New Roman" w:cstheme="minorHAnsi"/>
                <w:color w:val="000000"/>
                <w:lang w:eastAsia="it-IT"/>
              </w:rPr>
              <w:t xml:space="preserve"> minut</w:t>
            </w:r>
            <w:r w:rsidR="00223A92" w:rsidRPr="00E46EC7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</w:tr>
      <w:tr w:rsidR="00F226E5" w:rsidRPr="00E46EC7" w14:paraId="1CE7F603" w14:textId="77777777" w:rsidTr="00F226E5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90183" w14:textId="77777777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296" w14:textId="6F067A46" w:rsidR="00F226E5" w:rsidRPr="00E46EC7" w:rsidRDefault="00223A92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>Basso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FB8" w14:textId="7EBD37BA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 xml:space="preserve">5-8 </w:t>
            </w:r>
            <w:r w:rsidR="00223A92" w:rsidRPr="00E46EC7">
              <w:rPr>
                <w:rFonts w:eastAsia="Times New Roman" w:cstheme="minorHAnsi"/>
                <w:color w:val="000000"/>
                <w:lang w:eastAsia="it-IT"/>
              </w:rPr>
              <w:t>minuti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DC5" w14:textId="7B0E3FC8" w:rsidR="00F226E5" w:rsidRPr="00E46EC7" w:rsidRDefault="00F226E5" w:rsidP="00F226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E46EC7">
              <w:rPr>
                <w:rFonts w:eastAsia="Times New Roman" w:cstheme="minorHAnsi"/>
                <w:color w:val="000000"/>
                <w:lang w:eastAsia="it-IT"/>
              </w:rPr>
              <w:t xml:space="preserve">4-6 </w:t>
            </w:r>
            <w:r w:rsidR="00223A92" w:rsidRPr="00E46EC7">
              <w:rPr>
                <w:rFonts w:eastAsia="Times New Roman" w:cstheme="minorHAnsi"/>
                <w:color w:val="000000"/>
                <w:lang w:eastAsia="it-IT"/>
              </w:rPr>
              <w:t>minuti</w:t>
            </w:r>
          </w:p>
        </w:tc>
      </w:tr>
    </w:tbl>
    <w:p w14:paraId="42BD3EAA" w14:textId="77777777" w:rsidR="00F226E5" w:rsidRPr="00E46EC7" w:rsidRDefault="00F226E5" w:rsidP="008E1D2B">
      <w:pPr>
        <w:shd w:val="clear" w:color="auto" w:fill="FFFFFF"/>
        <w:spacing w:after="480" w:line="240" w:lineRule="auto"/>
        <w:textAlignment w:val="baseline"/>
        <w:rPr>
          <w:rFonts w:eastAsia="Times New Roman" w:cstheme="minorHAnsi"/>
          <w:color w:val="424242"/>
          <w:lang w:val="en-US" w:eastAsia="it-IT"/>
        </w:rPr>
      </w:pPr>
    </w:p>
    <w:p w14:paraId="0D20AD23" w14:textId="7049F84F" w:rsidR="008E1D2B" w:rsidRDefault="008E1D2B" w:rsidP="00F226E5">
      <w:pPr>
        <w:shd w:val="clear" w:color="auto" w:fill="FFFFFF"/>
        <w:spacing w:after="480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  <w:lang w:val="en-US" w:eastAsia="it-IT"/>
        </w:rPr>
      </w:pPr>
    </w:p>
    <w:p w14:paraId="3C696FA9" w14:textId="0F9B6C7E" w:rsidR="008E1D2B" w:rsidRPr="008E1D2B" w:rsidRDefault="008E1D2B" w:rsidP="008E1D2B">
      <w:pPr>
        <w:shd w:val="clear" w:color="auto" w:fill="FFFFFF"/>
        <w:spacing w:after="480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  <w:lang w:eastAsia="it-IT"/>
        </w:rPr>
      </w:pPr>
      <w:r w:rsidRPr="008E1D2B">
        <w:rPr>
          <w:rFonts w:ascii="Helvetica" w:eastAsia="Times New Roman" w:hAnsi="Helvetica" w:cs="Helvetica"/>
          <w:color w:val="424242"/>
          <w:sz w:val="21"/>
          <w:szCs w:val="21"/>
          <w:highlight w:val="yellow"/>
          <w:lang w:eastAsia="it-IT"/>
        </w:rPr>
        <w:t xml:space="preserve">VUOI DARE LA TUA MAIL PER </w:t>
      </w:r>
      <w:proofErr w:type="gramStart"/>
      <w:r w:rsidRPr="008E1D2B">
        <w:rPr>
          <w:rFonts w:ascii="Helvetica" w:eastAsia="Times New Roman" w:hAnsi="Helvetica" w:cs="Helvetica"/>
          <w:color w:val="424242"/>
          <w:sz w:val="21"/>
          <w:szCs w:val="21"/>
          <w:highlight w:val="yellow"/>
          <w:lang w:eastAsia="it-IT"/>
        </w:rPr>
        <w:t>INFO?O</w:t>
      </w:r>
      <w:proofErr w:type="gramEnd"/>
      <w:r w:rsidRPr="008E1D2B">
        <w:rPr>
          <w:rFonts w:ascii="Helvetica" w:eastAsia="Times New Roman" w:hAnsi="Helvetica" w:cs="Helvetica"/>
          <w:color w:val="424242"/>
          <w:sz w:val="21"/>
          <w:szCs w:val="21"/>
          <w:highlight w:val="yellow"/>
          <w:lang w:eastAsia="it-IT"/>
        </w:rPr>
        <w:t xml:space="preserve"> NO?</w:t>
      </w:r>
    </w:p>
    <w:p w14:paraId="399ED4B5" w14:textId="26CDB4FA" w:rsidR="008E1D2B" w:rsidRPr="008E1D2B" w:rsidRDefault="008E1D2B" w:rsidP="008E1D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24242"/>
          <w:sz w:val="21"/>
          <w:szCs w:val="21"/>
          <w:lang w:eastAsia="it-IT"/>
        </w:rPr>
      </w:pPr>
      <w:r w:rsidRPr="008E1D2B">
        <w:rPr>
          <w:rFonts w:ascii="Helvetica" w:eastAsia="Times New Roman" w:hAnsi="Helvetica" w:cs="Helvetica"/>
          <w:color w:val="424242"/>
          <w:sz w:val="21"/>
          <w:szCs w:val="21"/>
          <w:lang w:eastAsia="it-IT"/>
        </w:rPr>
        <w:t>.</w:t>
      </w:r>
    </w:p>
    <w:p w14:paraId="2394D2B7" w14:textId="77777777" w:rsidR="008E1D2B" w:rsidRPr="008E1D2B" w:rsidRDefault="008E1D2B"/>
    <w:sectPr w:rsidR="008E1D2B" w:rsidRPr="008E1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A03"/>
    <w:multiLevelType w:val="multilevel"/>
    <w:tmpl w:val="7C3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0136C"/>
    <w:multiLevelType w:val="hybridMultilevel"/>
    <w:tmpl w:val="9676B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449E"/>
    <w:multiLevelType w:val="multilevel"/>
    <w:tmpl w:val="4EB4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918082">
    <w:abstractNumId w:val="2"/>
  </w:num>
  <w:num w:numId="2" w16cid:durableId="1833135906">
    <w:abstractNumId w:val="0"/>
  </w:num>
  <w:num w:numId="3" w16cid:durableId="4248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2B"/>
    <w:rsid w:val="00086F91"/>
    <w:rsid w:val="00102521"/>
    <w:rsid w:val="00223A92"/>
    <w:rsid w:val="005221EB"/>
    <w:rsid w:val="008E1D2B"/>
    <w:rsid w:val="008E5C76"/>
    <w:rsid w:val="00E46EC7"/>
    <w:rsid w:val="00E95FD5"/>
    <w:rsid w:val="00F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E7C8"/>
  <w15:chartTrackingRefBased/>
  <w15:docId w15:val="{78571758-5684-452E-A171-58A62A84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1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1D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E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1D2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E1D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Elettra Ravera</dc:creator>
  <cp:keywords/>
  <dc:description/>
  <cp:lastModifiedBy>Operations</cp:lastModifiedBy>
  <cp:revision>5</cp:revision>
  <dcterms:created xsi:type="dcterms:W3CDTF">2023-04-11T07:14:00Z</dcterms:created>
  <dcterms:modified xsi:type="dcterms:W3CDTF">2023-04-11T07:21:00Z</dcterms:modified>
</cp:coreProperties>
</file>